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96" w:rsidRDefault="00504796" w:rsidP="00504796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с</w:t>
      </w:r>
      <w:r w:rsidRPr="00504796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 27 октября – 2 ноября Неделя борьбы с инсультом </w:t>
      </w:r>
    </w:p>
    <w:p w:rsidR="00504796" w:rsidRPr="00504796" w:rsidRDefault="00504796" w:rsidP="00504796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504796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(в честь Всемирного дня борьбы с инсультом 29 октября)</w:t>
      </w:r>
    </w:p>
    <w:p w:rsidR="00504796" w:rsidRPr="00504796" w:rsidRDefault="00504796" w:rsidP="00504796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</w:p>
    <w:p w:rsidR="00504796" w:rsidRPr="00504796" w:rsidRDefault="00504796" w:rsidP="00504796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548B49D4" wp14:editId="05C8EC36">
            <wp:extent cx="2497009" cy="249700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193" cy="250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796" w:rsidRDefault="00504796" w:rsidP="00504796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4796" w:rsidRPr="00504796" w:rsidRDefault="00504796" w:rsidP="002464B4">
      <w:pPr>
        <w:widowControl w:val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- Симптомы инсульта: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1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Головокружение, потеря равновесия и координации движения;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1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Проблемы с речью;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1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Онемение, слабость или паралич одной стороны тела;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1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Потемнение в глазах, двоение предметов или их размытие;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1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Внезапная сильная головная боль.</w:t>
      </w:r>
    </w:p>
    <w:p w:rsidR="00504796" w:rsidRPr="00504796" w:rsidRDefault="00504796" w:rsidP="002464B4">
      <w:pPr>
        <w:widowControl w:val="0"/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- Факторы риска: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2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Пожилой возраст (особенно после 65 лет);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2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Артериальная гипертензия увеличивает риск ишемического инсульта в два раза;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2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Повышенный уровень холестерина в крови;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2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Атеросклероз;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2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Курение;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2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Сахарный диабет;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2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Ожирение;</w:t>
      </w:r>
    </w:p>
    <w:p w:rsidR="00504796" w:rsidRPr="00504796" w:rsidRDefault="00504796" w:rsidP="002464B4">
      <w:pPr>
        <w:pStyle w:val="a3"/>
        <w:widowControl w:val="0"/>
        <w:numPr>
          <w:ilvl w:val="0"/>
          <w:numId w:val="2"/>
        </w:numPr>
        <w:ind w:firstLine="27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Перенесенные и существующие заболевания сердца, особенно мерцательная аритмия, инфаркт миокарда.</w:t>
      </w:r>
    </w:p>
    <w:p w:rsidR="00504796" w:rsidRPr="00504796" w:rsidRDefault="00504796" w:rsidP="002464B4">
      <w:pPr>
        <w:widowControl w:val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 xml:space="preserve">- Правильно подобранная терапия </w:t>
      </w:r>
      <w:bookmarkStart w:id="0" w:name="_GoBack"/>
      <w:bookmarkEnd w:id="0"/>
      <w:r w:rsidRPr="00504796">
        <w:rPr>
          <w:rFonts w:ascii="Liberation Serif" w:eastAsia="Times New Roman" w:hAnsi="Liberation Serif" w:cs="Times New Roman"/>
          <w:sz w:val="28"/>
          <w:szCs w:val="28"/>
        </w:rPr>
        <w:t>и следование рекомендациям врача минимизируют риски.</w:t>
      </w:r>
    </w:p>
    <w:p w:rsidR="00821709" w:rsidRDefault="00504796" w:rsidP="002464B4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504796">
        <w:rPr>
          <w:rFonts w:ascii="Liberation Serif" w:eastAsia="Times New Roman" w:hAnsi="Liberation Serif" w:cs="Times New Roman"/>
          <w:sz w:val="28"/>
          <w:szCs w:val="28"/>
        </w:rPr>
        <w:t>- Отказ от дополнительного добавления соли в готовую пищу, в том числе в блюда в организациях общественного питания, а также ограничение потребления продуктов с высоким содержанием соли также снижают риски.</w:t>
      </w:r>
      <w:r w:rsidRPr="0050479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</w:p>
    <w:p w:rsidR="00504796" w:rsidRDefault="00504796" w:rsidP="00504796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:rsidR="00504796" w:rsidRDefault="00504796" w:rsidP="00504796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:rsidR="00504796" w:rsidRPr="00504796" w:rsidRDefault="00504796" w:rsidP="00504796">
      <w:pPr>
        <w:ind w:firstLine="851"/>
        <w:jc w:val="center"/>
        <w:rPr>
          <w:b/>
          <w:i/>
          <w:sz w:val="32"/>
          <w:szCs w:val="32"/>
        </w:rPr>
      </w:pPr>
      <w:r w:rsidRPr="00504796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Будьте здоровы!</w:t>
      </w:r>
    </w:p>
    <w:sectPr w:rsidR="00504796" w:rsidRPr="0050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61998"/>
    <w:multiLevelType w:val="hybridMultilevel"/>
    <w:tmpl w:val="3BA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147F9"/>
    <w:multiLevelType w:val="hybridMultilevel"/>
    <w:tmpl w:val="D00A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A3"/>
    <w:rsid w:val="002464B4"/>
    <w:rsid w:val="00504796"/>
    <w:rsid w:val="00821709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DE7CC-78E6-47E8-84D1-43A7550C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4796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504796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List Paragraph"/>
    <w:basedOn w:val="a"/>
    <w:uiPriority w:val="34"/>
    <w:qFormat/>
    <w:rsid w:val="0050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2025-05-21T10:21:00Z</dcterms:created>
  <dcterms:modified xsi:type="dcterms:W3CDTF">2025-05-22T04:41:00Z</dcterms:modified>
</cp:coreProperties>
</file>